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D4" w:rsidRDefault="00DC6E7E">
      <w:r>
        <w:rPr>
          <w:noProof/>
        </w:rPr>
        <w:drawing>
          <wp:inline distT="0" distB="0" distL="0" distR="0">
            <wp:extent cx="6599630" cy="3437975"/>
            <wp:effectExtent l="0" t="0" r="0" b="0"/>
            <wp:docPr id="1" name="図 1" descr="cid:417DEA9D-D6CA-4FEA-812F-EC5CBCC5F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417DEA9D-D6CA-4FEA-812F-EC5CBCC5FA5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89" cy="34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D4" w:rsidSect="00FA6FA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E"/>
    <w:rsid w:val="00DC6E7E"/>
    <w:rsid w:val="00E622D4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B2ED9-04FF-4E5C-8B73-03BA8A6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E5BC.99E8CC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江美子</dc:creator>
  <cp:keywords/>
  <dc:description/>
  <cp:lastModifiedBy>斎藤 江美子</cp:lastModifiedBy>
  <cp:revision>3</cp:revision>
  <dcterms:created xsi:type="dcterms:W3CDTF">2019-03-29T12:00:00Z</dcterms:created>
  <dcterms:modified xsi:type="dcterms:W3CDTF">2019-03-29T12:14:00Z</dcterms:modified>
</cp:coreProperties>
</file>